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40" w:rsidRPr="00740740" w:rsidRDefault="00740740" w:rsidP="0074074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Pr="00740740">
        <w:rPr>
          <w:rFonts w:ascii="Times New Roman" w:hAnsi="Times New Roman" w:cs="Times New Roman"/>
          <w:b/>
          <w:sz w:val="28"/>
        </w:rPr>
        <w:t>Аннотация к адаптированной основной образовательной программе муниципального автономного дошкольного образования учреждения «Детский сад № 129 комбинированного вида с татарским языком воспитания и обучения» Ново-Савиновского района г</w:t>
      </w:r>
      <w:proofErr w:type="gramStart"/>
      <w:r w:rsidRPr="00740740">
        <w:rPr>
          <w:rFonts w:ascii="Times New Roman" w:hAnsi="Times New Roman" w:cs="Times New Roman"/>
          <w:b/>
          <w:sz w:val="28"/>
        </w:rPr>
        <w:t>.К</w:t>
      </w:r>
      <w:proofErr w:type="gramEnd"/>
      <w:r w:rsidRPr="00740740">
        <w:rPr>
          <w:rFonts w:ascii="Times New Roman" w:hAnsi="Times New Roman" w:cs="Times New Roman"/>
          <w:b/>
          <w:sz w:val="28"/>
        </w:rPr>
        <w:t xml:space="preserve">азани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740740">
        <w:rPr>
          <w:rFonts w:ascii="Times New Roman" w:hAnsi="Times New Roman" w:cs="Times New Roman"/>
          <w:sz w:val="28"/>
        </w:rPr>
        <w:t>Данная Программа разработана для групп компенсирующей направленности с учетом основной образовательной программы дошкольного образования МАДОУ «Детский сад №12</w:t>
      </w:r>
      <w:r>
        <w:rPr>
          <w:rFonts w:ascii="Times New Roman" w:hAnsi="Times New Roman" w:cs="Times New Roman"/>
          <w:sz w:val="28"/>
        </w:rPr>
        <w:t xml:space="preserve">9 </w:t>
      </w:r>
      <w:r w:rsidRPr="00740740">
        <w:rPr>
          <w:rFonts w:ascii="Times New Roman" w:hAnsi="Times New Roman" w:cs="Times New Roman"/>
          <w:sz w:val="28"/>
        </w:rPr>
        <w:t>комбинированного вида», примерной адаптированной основной образовательной программы дошкольного образования детей с тяжёлыми нарушениями речи, одобренной решением федерального учебно-методического объединения по общему образованию 7 декабря 2017 г. Протокол № 6/17, примерной адаптированной основной образовательной программы для детей с тяжелыми нарушениями речи (общим недоразвитием</w:t>
      </w:r>
      <w:proofErr w:type="gramEnd"/>
      <w:r w:rsidRPr="00740740">
        <w:rPr>
          <w:rFonts w:ascii="Times New Roman" w:hAnsi="Times New Roman" w:cs="Times New Roman"/>
          <w:sz w:val="28"/>
        </w:rPr>
        <w:t xml:space="preserve"> речи) с 3 до 7 лет, автор Н. В. </w:t>
      </w:r>
      <w:proofErr w:type="spellStart"/>
      <w:r w:rsidRPr="00740740">
        <w:rPr>
          <w:rFonts w:ascii="Times New Roman" w:hAnsi="Times New Roman" w:cs="Times New Roman"/>
          <w:sz w:val="28"/>
        </w:rPr>
        <w:t>Нищева</w:t>
      </w:r>
      <w:proofErr w:type="spellEnd"/>
      <w:r w:rsidRPr="00740740">
        <w:rPr>
          <w:rFonts w:ascii="Times New Roman" w:hAnsi="Times New Roman" w:cs="Times New Roman"/>
          <w:sz w:val="28"/>
        </w:rPr>
        <w:t xml:space="preserve">, Санкт-Петербург ДЕТСТВОПРЕСС, 2015.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Программа направлена </w:t>
      </w:r>
      <w:proofErr w:type="gramStart"/>
      <w:r w:rsidRPr="00740740">
        <w:rPr>
          <w:rFonts w:ascii="Times New Roman" w:hAnsi="Times New Roman" w:cs="Times New Roman"/>
          <w:sz w:val="28"/>
        </w:rPr>
        <w:t>на</w:t>
      </w:r>
      <w:proofErr w:type="gramEnd"/>
      <w:r w:rsidRPr="00740740">
        <w:rPr>
          <w:rFonts w:ascii="Times New Roman" w:hAnsi="Times New Roman" w:cs="Times New Roman"/>
          <w:sz w:val="28"/>
        </w:rPr>
        <w:t xml:space="preserve">: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40740">
        <w:rPr>
          <w:rFonts w:ascii="Times New Roman" w:hAnsi="Times New Roman" w:cs="Times New Roman"/>
          <w:sz w:val="28"/>
        </w:rPr>
        <w:t>со</w:t>
      </w:r>
      <w:proofErr w:type="gramEnd"/>
      <w:r w:rsidRPr="00740740">
        <w:rPr>
          <w:rFonts w:ascii="Times New Roman" w:hAnsi="Times New Roman" w:cs="Times New Roman"/>
          <w:sz w:val="28"/>
        </w:rPr>
        <w:t xml:space="preserve"> взрослыми и сверстниками и соответствующим возрасту видам деятельности;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-создание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Программа содержит подробное описание организации и содержания коррекционно-развивающей работы в старшей и подготовительной </w:t>
      </w:r>
      <w:proofErr w:type="gramStart"/>
      <w:r w:rsidRPr="00740740">
        <w:rPr>
          <w:rFonts w:ascii="Times New Roman" w:hAnsi="Times New Roman" w:cs="Times New Roman"/>
          <w:sz w:val="28"/>
        </w:rPr>
        <w:t>к школе группах для детей с тяжелыми нарушениями речи во всех пяти образовательных областях в соответствии</w:t>
      </w:r>
      <w:proofErr w:type="gramEnd"/>
      <w:r w:rsidRPr="00740740">
        <w:rPr>
          <w:rFonts w:ascii="Times New Roman" w:hAnsi="Times New Roman" w:cs="Times New Roman"/>
          <w:sz w:val="28"/>
        </w:rPr>
        <w:t xml:space="preserve"> с Федеральным государственным образовательным стандартом дошкольного образования.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>Программа состоит из 2–</w:t>
      </w:r>
      <w:proofErr w:type="spellStart"/>
      <w:r w:rsidRPr="00740740">
        <w:rPr>
          <w:rFonts w:ascii="Times New Roman" w:hAnsi="Times New Roman" w:cs="Times New Roman"/>
          <w:sz w:val="28"/>
        </w:rPr>
        <w:t>х</w:t>
      </w:r>
      <w:proofErr w:type="spellEnd"/>
      <w:r w:rsidRPr="00740740">
        <w:rPr>
          <w:rFonts w:ascii="Times New Roman" w:hAnsi="Times New Roman" w:cs="Times New Roman"/>
          <w:sz w:val="28"/>
        </w:rPr>
        <w:t xml:space="preserve"> частей: обязательной и части, формируемой участниками образовательных отношений, состоит из трех основных разделов – целевого, содержательного и организационного.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lastRenderedPageBreak/>
        <w:t xml:space="preserve">В целевом разделе описываются цели, задачи программы, принципы формирования Программы, характеристики контингента воспитанников с ТНР, планируемые результаты освоения Программы.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>Содержательный раздел включает в себя описание образовательной деятельности в соответствии с направлениями развития ребенка, представленными</w:t>
      </w:r>
      <w:r>
        <w:rPr>
          <w:rFonts w:ascii="Times New Roman" w:hAnsi="Times New Roman" w:cs="Times New Roman"/>
          <w:sz w:val="28"/>
        </w:rPr>
        <w:t xml:space="preserve"> </w:t>
      </w:r>
      <w:r w:rsidRPr="00740740">
        <w:rPr>
          <w:rFonts w:ascii="Times New Roman" w:hAnsi="Times New Roman" w:cs="Times New Roman"/>
          <w:sz w:val="28"/>
        </w:rPr>
        <w:t>в пяти образовательных областях. В этот раздел входит: описание 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интересов: особенности взаимодействия взрослых с детьми, учителя-логопеда и воспитателей, педагогического коллектива с семьями воспитанников; описание направлений поддержки детской инициативы</w:t>
      </w:r>
      <w:proofErr w:type="gramStart"/>
      <w:r w:rsidRPr="00740740">
        <w:rPr>
          <w:rFonts w:ascii="Times New Roman" w:hAnsi="Times New Roman" w:cs="Times New Roman"/>
          <w:sz w:val="28"/>
        </w:rPr>
        <w:t>.</w:t>
      </w:r>
      <w:proofErr w:type="gramEnd"/>
      <w:r w:rsidRPr="0074074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40740">
        <w:rPr>
          <w:rFonts w:ascii="Times New Roman" w:hAnsi="Times New Roman" w:cs="Times New Roman"/>
          <w:sz w:val="28"/>
        </w:rPr>
        <w:t>а</w:t>
      </w:r>
      <w:proofErr w:type="gramEnd"/>
      <w:r w:rsidRPr="00740740">
        <w:rPr>
          <w:rFonts w:ascii="Times New Roman" w:hAnsi="Times New Roman" w:cs="Times New Roman"/>
          <w:sz w:val="28"/>
        </w:rPr>
        <w:t xml:space="preserve"> также Программу коррекционной работы с детьми с ТНР (содержание образовательной деятельности по профессиональной коррекции нарушений развития детей (коррекционная программа).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-Парциальная программа художественно-эстетического развития детей 2-7 лет «Цветные ладошки», И.А. Лыкова.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- Юный эколог. Программа экологического воспитания в детском саду, С.Н.Николаева.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- «Сөенеч-Радость познания: региональная образовательная программа дошкольного образования», </w:t>
      </w:r>
      <w:proofErr w:type="spellStart"/>
      <w:r w:rsidRPr="00740740">
        <w:rPr>
          <w:rFonts w:ascii="Times New Roman" w:hAnsi="Times New Roman" w:cs="Times New Roman"/>
          <w:sz w:val="28"/>
        </w:rPr>
        <w:t>Р.К.Шаехова</w:t>
      </w:r>
      <w:proofErr w:type="spellEnd"/>
      <w:r w:rsidRPr="00740740">
        <w:rPr>
          <w:rFonts w:ascii="Times New Roman" w:hAnsi="Times New Roman" w:cs="Times New Roman"/>
          <w:sz w:val="28"/>
        </w:rPr>
        <w:t xml:space="preserve">. </w:t>
      </w:r>
    </w:p>
    <w:p w:rsid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 xml:space="preserve">Организационный раздел включает в себя описание условий, созданных для реализации Программы: психолого-педагогических, кадровых, особенностей организации развивающей предметно-пространственной среды, материально-технического обеспечения и финансовых условий, а также перспективы работы по совершенствованию и развитию содержания Программы. </w:t>
      </w:r>
    </w:p>
    <w:p w:rsidR="00827346" w:rsidRPr="00740740" w:rsidRDefault="00740740" w:rsidP="0074074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40740">
        <w:rPr>
          <w:rFonts w:ascii="Times New Roman" w:hAnsi="Times New Roman" w:cs="Times New Roman"/>
          <w:sz w:val="28"/>
        </w:rPr>
        <w:t>Программа предусмотрена на 2 года реализации для освоения детьми в возрасте от 5 до 7 лет в группах компенсирующей направленности.</w:t>
      </w:r>
    </w:p>
    <w:sectPr w:rsidR="00827346" w:rsidRPr="00740740" w:rsidSect="0074074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0740"/>
    <w:rsid w:val="00740740"/>
    <w:rsid w:val="0082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612</Words>
  <Characters>3495</Characters>
  <Application>Microsoft Office Word</Application>
  <DocSecurity>0</DocSecurity>
  <Lines>29</Lines>
  <Paragraphs>8</Paragraphs>
  <ScaleCrop>false</ScaleCrop>
  <Company>Microsoft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2022-11-24T08:10:00Z</dcterms:created>
  <dcterms:modified xsi:type="dcterms:W3CDTF">2022-11-24T08:15:00Z</dcterms:modified>
</cp:coreProperties>
</file>